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C12" w:rsidRPr="003D1C12" w:rsidRDefault="003D1C12" w:rsidP="003D1C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12">
        <w:rPr>
          <w:rFonts w:ascii="Times New Roman" w:eastAsia="Calibri" w:hAnsi="Times New Roman" w:cs="Times New Roman"/>
          <w:b/>
          <w:sz w:val="28"/>
          <w:szCs w:val="28"/>
        </w:rPr>
        <w:t>Előterjesztés</w:t>
      </w:r>
    </w:p>
    <w:p w:rsidR="003D1C12" w:rsidRPr="003D1C12" w:rsidRDefault="00052789" w:rsidP="003D1C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Alsószentiván</w:t>
      </w:r>
      <w:r w:rsidR="003D1C12" w:rsidRPr="003D1C12">
        <w:rPr>
          <w:rFonts w:ascii="Times New Roman" w:eastAsia="Calibri" w:hAnsi="Times New Roman" w:cs="Times New Roman"/>
          <w:b/>
          <w:sz w:val="28"/>
          <w:szCs w:val="28"/>
        </w:rPr>
        <w:t xml:space="preserve"> Község Önkormányzata Képviselő-testületének</w:t>
      </w:r>
    </w:p>
    <w:p w:rsidR="003D1C12" w:rsidRPr="003D1C12" w:rsidRDefault="003D1C12" w:rsidP="003D1C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12">
        <w:rPr>
          <w:rFonts w:ascii="Times New Roman" w:eastAsia="Calibri" w:hAnsi="Times New Roman" w:cs="Times New Roman"/>
          <w:b/>
          <w:sz w:val="28"/>
          <w:szCs w:val="28"/>
        </w:rPr>
        <w:t>2020. február hónapban tartandó soron következő nyilvános ülésére</w:t>
      </w:r>
    </w:p>
    <w:p w:rsidR="003D1C12" w:rsidRPr="003D1C12" w:rsidRDefault="003D1C12" w:rsidP="003D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9D3" w:rsidRDefault="003D1C12" w:rsidP="003D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12">
        <w:rPr>
          <w:rFonts w:ascii="Times New Roman" w:eastAsia="Calibri" w:hAnsi="Times New Roman" w:cs="Times New Roman"/>
          <w:b/>
          <w:sz w:val="28"/>
          <w:szCs w:val="28"/>
        </w:rPr>
        <w:t xml:space="preserve">Napirendi pont: </w:t>
      </w:r>
      <w:r w:rsidRPr="003D1C12">
        <w:rPr>
          <w:rFonts w:ascii="Times New Roman" w:hAnsi="Times New Roman" w:cs="Times New Roman"/>
          <w:sz w:val="28"/>
          <w:szCs w:val="28"/>
        </w:rPr>
        <w:t xml:space="preserve">Határozati javaslat </w:t>
      </w:r>
      <w:r w:rsidR="003429D3" w:rsidRPr="003429D3">
        <w:rPr>
          <w:rFonts w:ascii="Times New Roman" w:hAnsi="Times New Roman" w:cs="Times New Roman"/>
          <w:sz w:val="28"/>
          <w:szCs w:val="28"/>
        </w:rPr>
        <w:t>a kóbor állatok befogására, valamint állati eredetű melléktermék elszállítására és ártalmatlanítására vonatkozó önkormányzati feladatok ellátására vonatkozó szolgáltatási szerződés felmondására és új szerződés megkötésére</w:t>
      </w:r>
    </w:p>
    <w:p w:rsidR="003D1C12" w:rsidRPr="003D1C12" w:rsidRDefault="003D1C12" w:rsidP="003D1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1C12" w:rsidRPr="003D1C12" w:rsidRDefault="003D1C12" w:rsidP="003D1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C12">
        <w:rPr>
          <w:rFonts w:ascii="Times New Roman" w:eastAsia="Calibri" w:hAnsi="Times New Roman" w:cs="Times New Roman"/>
          <w:b/>
          <w:bCs/>
          <w:sz w:val="28"/>
          <w:szCs w:val="28"/>
        </w:rPr>
        <w:t>Előterjesztő:</w:t>
      </w:r>
      <w:r w:rsidRPr="003D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789">
        <w:rPr>
          <w:rFonts w:ascii="Times New Roman" w:eastAsia="Calibri" w:hAnsi="Times New Roman" w:cs="Times New Roman"/>
          <w:sz w:val="28"/>
          <w:szCs w:val="28"/>
        </w:rPr>
        <w:t>Husvéth Imre</w:t>
      </w:r>
      <w:r w:rsidRPr="003D1C12">
        <w:rPr>
          <w:rFonts w:ascii="Times New Roman" w:eastAsia="Calibri" w:hAnsi="Times New Roman" w:cs="Times New Roman"/>
          <w:sz w:val="28"/>
          <w:szCs w:val="28"/>
        </w:rPr>
        <w:t xml:space="preserve"> polgármester</w:t>
      </w:r>
    </w:p>
    <w:p w:rsidR="003D1C12" w:rsidRPr="003D1C12" w:rsidRDefault="003D1C12" w:rsidP="003D1C1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1C1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D1C1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Tisztelt Képviselő-testület!</w:t>
      </w:r>
    </w:p>
    <w:p w:rsidR="003D1C12" w:rsidRPr="003D1C12" w:rsidRDefault="003D1C12" w:rsidP="003D1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3CF" w:rsidRDefault="000923CF" w:rsidP="0009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2015. szeptember 1. napjával kötött Szolgáltatási szerződést a kóbor állatok befogására, valamint állati eredetű melléktermék elszállítására és ártalmatlanítására vonatkozó önkormányzati feladatok ellátására a </w:t>
      </w:r>
      <w:proofErr w:type="spellStart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Hörcsöki</w:t>
      </w:r>
      <w:proofErr w:type="spellEnd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Állatmenhely Nonprofit </w:t>
      </w:r>
      <w:proofErr w:type="spellStart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923CF" w:rsidRPr="000923CF" w:rsidRDefault="000923CF" w:rsidP="0009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Ebben a gazdasági szervezetben feladat ellátóként Sárközi Károly állatvédelmi felelős és gyepmester végezte el a szerződésben vállalt feladatokat. Sárközi Károly tájékoztatta az önkormányzatot, hogy ő a </w:t>
      </w:r>
      <w:proofErr w:type="spellStart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Hörcsöki</w:t>
      </w:r>
      <w:proofErr w:type="spellEnd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Állatmenhely Nonprofit Kft-ben 2020. május 1. napjától nem lát el gyepmesteri feladatokat, így nem biztosított a szerződésben vállalt feladatok további szakszerű ellátása.</w:t>
      </w:r>
    </w:p>
    <w:p w:rsidR="000923CF" w:rsidRDefault="000923CF" w:rsidP="0009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feladatok további szakszerű ellátása érdekében javaslom, hogy az önkormányzat kössön új Szolgáltatási szerződést a Pat </w:t>
      </w:r>
      <w:proofErr w:type="spellStart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Patrol</w:t>
      </w:r>
      <w:proofErr w:type="spellEnd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melyben az állatvédelmi és gyepmesteri feladatok szakszerű ellátását továbbra is Sárközi Károly fogja végezni. </w:t>
      </w:r>
    </w:p>
    <w:p w:rsidR="000923CF" w:rsidRDefault="000923CF" w:rsidP="0009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2C1" w:rsidRDefault="00AF42C1" w:rsidP="003D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Kérem, hogy a </w:t>
      </w:r>
      <w:r w:rsidR="00E20B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határozati javaslatot </w:t>
      </w:r>
      <w:r w:rsidR="000923C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és a </w:t>
      </w:r>
      <w:r w:rsidR="000923CF"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Szolgáltatási szerződés tervezetét </w:t>
      </w:r>
      <w:r w:rsidR="00E20B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megtárgyalni szíveskedjenek.</w:t>
      </w:r>
    </w:p>
    <w:p w:rsidR="00E20BD7" w:rsidRDefault="00E20BD7" w:rsidP="003D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20BD7" w:rsidRDefault="00052789" w:rsidP="003D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Alsószentiván</w:t>
      </w:r>
      <w:r w:rsidR="00E20BD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2020. február 4.</w:t>
      </w:r>
    </w:p>
    <w:p w:rsidR="00E20BD7" w:rsidRDefault="00E20BD7" w:rsidP="003D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20BD7" w:rsidRDefault="00052789" w:rsidP="00E20B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Husvéth Imre</w:t>
      </w:r>
    </w:p>
    <w:p w:rsidR="00E20BD7" w:rsidRDefault="00E20BD7" w:rsidP="00E20B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polgármester</w:t>
      </w:r>
      <w:proofErr w:type="gramEnd"/>
    </w:p>
    <w:p w:rsidR="00AF42C1" w:rsidRDefault="00AF42C1" w:rsidP="003D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F42C1" w:rsidRDefault="00AF42C1" w:rsidP="003D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F42C1" w:rsidRDefault="00AF42C1" w:rsidP="003D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HATÁROZATI JAVASLAT</w:t>
      </w:r>
      <w:r w:rsidR="000923C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1.</w:t>
      </w:r>
    </w:p>
    <w:p w:rsidR="00AF42C1" w:rsidRDefault="00AF42C1" w:rsidP="003D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F42C1" w:rsidRDefault="00052789" w:rsidP="00AF4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Alsószentiván</w:t>
      </w:r>
      <w:r w:rsidR="00AF42C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Község Önkormányzata Képviselő-testületének</w:t>
      </w:r>
    </w:p>
    <w:p w:rsidR="000923CF" w:rsidRDefault="00AF42C1" w:rsidP="00092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/2020. (I</w:t>
      </w:r>
      <w:r w:rsidR="00D300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13.) határozata</w:t>
      </w:r>
    </w:p>
    <w:p w:rsidR="000923CF" w:rsidRPr="000923CF" w:rsidRDefault="000923CF" w:rsidP="0009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kóbor állatok befogására, valamint állati eredetű melléktermék elszállítására és ártalmatlanítására irányuló önkormányzati feladatok ellátására vonatkozó szolgáltatási szerződés felmondásáról</w:t>
      </w:r>
    </w:p>
    <w:p w:rsidR="000923CF" w:rsidRPr="000923CF" w:rsidRDefault="000923CF" w:rsidP="0009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3CF" w:rsidRPr="000923CF" w:rsidRDefault="00052789" w:rsidP="00092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Alsószentiván</w:t>
      </w:r>
      <w:r w:rsidR="009838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r w:rsidR="000923CF" w:rsidRPr="000923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Község Önkormányzatának Képviselő-testülete </w:t>
      </w:r>
      <w:r w:rsidR="000923CF" w:rsidRPr="000923CF">
        <w:rPr>
          <w:rFonts w:ascii="Times New Roman" w:hAnsi="Times New Roman" w:cs="Times New Roman"/>
          <w:sz w:val="24"/>
          <w:szCs w:val="24"/>
        </w:rPr>
        <w:t xml:space="preserve">a kóbor állatok befogására, valamint állati eredetű melléktermék elszállítására és ártalmatlanítására irányuló önkormányzati feladatok ellátására vonatkozó, 2015. augusztus 31. nappal a </w:t>
      </w:r>
      <w:proofErr w:type="spellStart"/>
      <w:r w:rsidR="000923CF"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Hörcsöki</w:t>
      </w:r>
      <w:proofErr w:type="spellEnd"/>
      <w:r w:rsidR="000923CF"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Állatmenhely Nonprofit </w:t>
      </w:r>
      <w:proofErr w:type="spellStart"/>
      <w:r w:rsidR="000923CF"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="000923CF"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23CF" w:rsidRPr="000923CF">
        <w:rPr>
          <w:rFonts w:ascii="Times New Roman" w:hAnsi="Times New Roman" w:cs="Times New Roman"/>
          <w:sz w:val="24"/>
          <w:szCs w:val="24"/>
        </w:rPr>
        <w:t>megkötött szolgáltatási szerződés felbontását - a szerződés 12. pontjában foglalt 60 napos felmondási idővel – 2020. március 2. nappal kezdeményezi.</w:t>
      </w:r>
    </w:p>
    <w:p w:rsidR="000923CF" w:rsidRPr="000923CF" w:rsidRDefault="000923CF" w:rsidP="00092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CF" w:rsidRPr="000923CF" w:rsidRDefault="000923CF" w:rsidP="00092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CF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52789">
        <w:rPr>
          <w:rFonts w:ascii="Times New Roman" w:hAnsi="Times New Roman" w:cs="Times New Roman"/>
          <w:sz w:val="24"/>
          <w:szCs w:val="24"/>
        </w:rPr>
        <w:t>Husvéth Imre</w:t>
      </w:r>
      <w:r w:rsidR="00983802">
        <w:rPr>
          <w:rFonts w:ascii="Times New Roman" w:hAnsi="Times New Roman" w:cs="Times New Roman"/>
          <w:sz w:val="24"/>
          <w:szCs w:val="24"/>
        </w:rPr>
        <w:t xml:space="preserve"> </w:t>
      </w:r>
      <w:r w:rsidRPr="000923CF">
        <w:rPr>
          <w:rFonts w:ascii="Times New Roman" w:hAnsi="Times New Roman" w:cs="Times New Roman"/>
          <w:sz w:val="24"/>
          <w:szCs w:val="24"/>
        </w:rPr>
        <w:t>polgármester</w:t>
      </w:r>
    </w:p>
    <w:p w:rsidR="000923CF" w:rsidRPr="000923CF" w:rsidRDefault="000923CF" w:rsidP="00092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CF">
        <w:rPr>
          <w:rFonts w:ascii="Times New Roman" w:hAnsi="Times New Roman" w:cs="Times New Roman"/>
          <w:sz w:val="24"/>
          <w:szCs w:val="24"/>
        </w:rPr>
        <w:t>Határidő: 2020. március 2.</w:t>
      </w:r>
    </w:p>
    <w:p w:rsidR="00A91A47" w:rsidRDefault="00A91A4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page"/>
      </w:r>
    </w:p>
    <w:p w:rsidR="000923CF" w:rsidRDefault="000923CF" w:rsidP="00092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3CF" w:rsidRDefault="000923CF" w:rsidP="00092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HATÁROZATI JAVASLAT 2.</w:t>
      </w:r>
    </w:p>
    <w:p w:rsidR="000923CF" w:rsidRDefault="000923CF" w:rsidP="0009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3CF" w:rsidRDefault="000923CF" w:rsidP="00092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3CF" w:rsidRPr="000923CF" w:rsidRDefault="00052789" w:rsidP="0009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Alsószentiván</w:t>
      </w:r>
      <w:r w:rsidR="00983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23CF"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 Képviselő-testületének</w:t>
      </w:r>
    </w:p>
    <w:p w:rsidR="000923CF" w:rsidRPr="000923CF" w:rsidRDefault="000923CF" w:rsidP="0009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(II. 13.) határozata</w:t>
      </w:r>
    </w:p>
    <w:p w:rsidR="000923CF" w:rsidRPr="000923CF" w:rsidRDefault="000923CF" w:rsidP="0009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kóbor állatok befogására, valamint állati eredetű melléktermék elszállítására és ártalmatlanítására irányuló önkormányzati feladatok ellátására vonatkozó szolgáltatási szerződés megkötéséről</w:t>
      </w:r>
    </w:p>
    <w:p w:rsidR="000923CF" w:rsidRPr="000923CF" w:rsidRDefault="000923CF" w:rsidP="0009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3CF" w:rsidRPr="000923CF" w:rsidRDefault="00052789" w:rsidP="0009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Alsószentiván</w:t>
      </w:r>
      <w:r w:rsidR="000923CF" w:rsidRPr="000923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Község Önkormányzatának Képviselő-testülete </w:t>
      </w:r>
      <w:r w:rsidR="000923CF"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 és megtárgyalta</w:t>
      </w:r>
      <w:r w:rsidR="000923CF" w:rsidRPr="000923CF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0923CF" w:rsidRPr="000923CF">
        <w:rPr>
          <w:rFonts w:ascii="Times New Roman" w:hAnsi="Times New Roman" w:cs="Times New Roman"/>
          <w:sz w:val="24"/>
          <w:szCs w:val="24"/>
        </w:rPr>
        <w:t xml:space="preserve">a kóbor állatok befogására, valamint állati eredetű melléktermék elszállítására és ártalmatlanítására irányuló önkormányzati feladatok ellátására vonatkozó </w:t>
      </w:r>
      <w:r w:rsidR="000923CF"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 Szerződést</w:t>
      </w:r>
      <w:r w:rsidR="000923CF" w:rsidRPr="000923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és azt az előterjesztés szerinti tartalom szerint elfogadja.</w:t>
      </w:r>
      <w:r w:rsidR="000923CF"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923CF" w:rsidRPr="000923CF" w:rsidRDefault="000923CF" w:rsidP="0009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>Husvéth Imre</w:t>
      </w:r>
      <w:r w:rsidR="00983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a szerződés aláírására. </w:t>
      </w:r>
    </w:p>
    <w:p w:rsidR="000923CF" w:rsidRPr="000923CF" w:rsidRDefault="000923CF" w:rsidP="0009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3CF" w:rsidRDefault="000923CF" w:rsidP="0009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>Husvéth Imre</w:t>
      </w:r>
      <w:r w:rsidR="00983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0923CF" w:rsidRPr="000923CF" w:rsidRDefault="000923CF" w:rsidP="00092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áprili</w:t>
      </w:r>
      <w:r w:rsidRPr="000923CF">
        <w:rPr>
          <w:rFonts w:ascii="Times New Roman" w:eastAsia="Times New Roman" w:hAnsi="Times New Roman" w:cs="Times New Roman"/>
          <w:sz w:val="24"/>
          <w:szCs w:val="24"/>
          <w:lang w:eastAsia="hu-HU"/>
        </w:rPr>
        <w:t>s 30.</w:t>
      </w:r>
    </w:p>
    <w:p w:rsidR="000923CF" w:rsidRDefault="000923CF" w:rsidP="00092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3CF" w:rsidRDefault="000923CF" w:rsidP="00092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3CF" w:rsidRDefault="000923CF" w:rsidP="00AF4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91A47" w:rsidRDefault="00A91A47">
      <w:r>
        <w:br w:type="page"/>
      </w:r>
    </w:p>
    <w:p w:rsidR="00A91A47" w:rsidRPr="00A91A47" w:rsidRDefault="00A91A47" w:rsidP="00A91A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91A4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SZOLGÁLTATÁSI SZERZŐDÉS</w:t>
      </w:r>
    </w:p>
    <w:p w:rsidR="00A91A47" w:rsidRPr="00A91A47" w:rsidRDefault="00A91A47" w:rsidP="00A91A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91A47" w:rsidRPr="00A91A47" w:rsidRDefault="00A91A47" w:rsidP="00A91A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A91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kóbor</w:t>
      </w:r>
      <w:proofErr w:type="gramEnd"/>
      <w:r w:rsidRPr="00A91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állatok befogására, valamint állati eredetű melléktermék elszállítására és ártalmatlanítására vonatkozó önkormányzati feladatok ellátására</w:t>
      </w:r>
    </w:p>
    <w:p w:rsidR="00A91A47" w:rsidRPr="00A91A47" w:rsidRDefault="00A91A47" w:rsidP="00A91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Mely létrejött</w:t>
      </w:r>
    </w:p>
    <w:p w:rsidR="00A91A47" w:rsidRPr="00A91A47" w:rsidRDefault="00A91A47" w:rsidP="00A91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egyrészről</w:t>
      </w:r>
      <w:proofErr w:type="gram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Patrol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Cégjegyzékszám: 07-09-030746, 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Adószám: 27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318609-2-07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, Székhely: 70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Sárbogárd,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külterület 0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1221/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, képviseli: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Sárközy Viktor Zolán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Feladatellátó: Sárközy Károly gyepmester, állatvédelmi felelős, tel.: 06303421493) mint </w:t>
      </w:r>
      <w:r w:rsidRPr="00A91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Szolgáltató </w:t>
      </w: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27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Alsószentiván</w:t>
      </w:r>
      <w:r w:rsidR="00983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91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Község Önkormányzata </w:t>
      </w:r>
      <w:r w:rsidR="0098380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>7012</w:t>
      </w:r>
      <w:r w:rsidR="00983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>Alsószentiván</w:t>
      </w:r>
      <w:r w:rsidR="00983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>Béke u. 56/a</w:t>
      </w:r>
      <w:r w:rsidR="009838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képviseli: 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>Husvéth Imre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polgármester), mint </w:t>
      </w:r>
      <w:r w:rsidRPr="00A91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Megrendelő</w:t>
      </w: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1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együttesen</w:t>
      </w:r>
      <w:proofErr w:type="gramEnd"/>
      <w:r w:rsidRPr="00A91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Szerződő felek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az alábbi tartalommal:</w:t>
      </w: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megállapodnak, hogy Megrendelő közigazgatási területén „az állatok védelméről és kíméletéről” szóló 1998. évi XXVIII. törvény 48/A § (3) bekezdésében rögzített kóbor állatok befogására vonatkozó, valamint „az élelmiszerláncról és hatósági felügyeletről” szóló 2008. évi XLVI. törvény 19 § (1)-(2) bekezdésében rögzített, állati eredetű melléktermék elszállítására és ártalmatlanítására vonatkozó önkormányzati feladatait</w:t>
      </w:r>
      <w:r w:rsidRPr="00A91A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Szolgáltatóval végezteti.</w:t>
      </w: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jelen Szerződés - továbbiakban: Szerződés</w:t>
      </w:r>
      <w:r w:rsidRPr="00A91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1. pontjában körülírt feladatok a gyepmesteri, állatmentési feladtok ellátását „az Állat-egészségügyi Szabályzat kiadásáról” szóló 41/1997. (V.28.) FM rendeletnek és a vonatkozó állatvédelmi törvénynek megfelelve elvállalja.</w:t>
      </w:r>
    </w:p>
    <w:p w:rsidR="00A91A47" w:rsidRPr="00A91A47" w:rsidRDefault="00A91A47" w:rsidP="00A91A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 ellátása magába foglalja: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havi egy alkalommal szemle a község területén,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ügyintézője vagy a lakosság részéről történő, minden esetben hívószám kijelzéses telefonról történő hívás fogadását a bejelentő nevével, 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365 napos elérhetőséget, szükség szerint munkaidő túl és ünnepnapokon (szabadság esetén helyettest biztosít)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munkanapló vezetését,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a kutya megfigyelőhely biztosítását, üzemeltetését,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állatorvosi ellátás biztosítását,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kóbor ebek befogását,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egy kutya karanténozását (két hét időtartamra),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felszerelés biztosítását, üzemben tartását, (állatbódító eszköz, kutya szállító ketrec, élve befogó ketrec, befogó hurok, fogó, stb.)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transzponder</w:t>
      </w:r>
      <w:proofErr w:type="spell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leolvasó biztosítását,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gyógyszer, altató fecskendő, stb. biztosítását az ellátó állatorvoson keresztül (Dr. </w:t>
      </w:r>
      <w:proofErr w:type="spell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Szénási</w:t>
      </w:r>
      <w:proofErr w:type="spell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hatósági állatorvos)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védő- és munkaruha biztosítását, (védőkesztyű, hullazsák, fertőtlenítő szerek, stb.),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 biztosítását, üzemeltetését,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karantén után az állatok menhelyen történő elhelyezését,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egyéb állatok (ló, szarvasmarha, kecske, juh, hüllők, madarak stb.,) befogását és tartását egyeztetés után egyedi és eseti számlázás alapján,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tetem elszállítás, amennyiben a tulajdonos nem ismert, a 2008. évi XLVI. törvény 19.§</w:t>
      </w:r>
      <w:proofErr w:type="spell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szerint, közúton a Közút kezelőjét terheli az elszállítás költsége,</w:t>
      </w:r>
    </w:p>
    <w:p w:rsidR="00A91A47" w:rsidRPr="00A91A47" w:rsidRDefault="00A91A47" w:rsidP="00A91A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tetem szállítására 45/2012. VM rendeletnek megfelelő szállító eszköz biztosítását.</w:t>
      </w: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megállapodnak abban, hogy ha a befogott állat gazdája kideríthető, úgy a befogás költségei a tulajdonost terhelik. A befogott eb, amennyiben rendelkezik oltási könyvvel és érvényes oltással, úgy a gazda a költségek megtérítése után köteles az ebről az állatvédelmi törvény szerint gondoskodni. Ha a befogott állat nem beazonosítható, akkor kettő hét karanténozás után chipezve, oltva a menhelyre kerül, mely után már örökbe adható.</w:t>
      </w:r>
    </w:p>
    <w:p w:rsidR="00A91A47" w:rsidRPr="00A91A47" w:rsidRDefault="00A91A47" w:rsidP="00A91A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szolgáltatás elvégzésének helye kóbor illetőleg veszélyes állatok befogása esetén: </w:t>
      </w:r>
      <w:r w:rsidR="000527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Alsószentiván</w:t>
      </w:r>
      <w:r w:rsidR="00983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91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község közigazgatás területe.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gyepmesteri feladatok ellátását „az Állat-egészségügyi Szabályzat kiadásáról” szóló 41/1997. (V.28.) FM rendeletnek és a vonatkozó állatvédelmi törvénynek megfelelve </w:t>
      </w:r>
      <w:proofErr w:type="gram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végezze.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Szolgáltatót a Szerződés 1. és 2. pontjában részletezett gyepmesteri illetve állatvédelmi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 ellátásáért havonta </w:t>
      </w:r>
      <w:r w:rsidR="0098380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 Ft átalánydíj illeti meg, melyet a Megrendelő, a polgármester által kiállított teljesítményigazolást követően, Szolgáltató által kiállított számla ellenében 8 napon belül egyenlít ki.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Ha átlagában éves szinten, havonta egynél több kutya kerül befogásra, úgy az ezen felül befogott ebek tartásának költségeire és a kiszállási költségre a Szolgáltató külön számlát jogosult benyújtani évente egy alkalommal (december), az önkormányzati ügyintézővel egyeztetett adatok alapján a szerződéses partnernek nyújtott kedvezményes külön szolgáltatási díjjal:</w:t>
      </w:r>
    </w:p>
    <w:p w:rsidR="00A91A47" w:rsidRPr="00A91A47" w:rsidRDefault="00A91A47" w:rsidP="00A91A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Kiszállási </w:t>
      </w:r>
      <w:proofErr w:type="gram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díj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90</w:t>
      </w:r>
      <w:proofErr w:type="gram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spell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/km,</w:t>
      </w:r>
    </w:p>
    <w:p w:rsidR="00A91A47" w:rsidRPr="00A91A47" w:rsidRDefault="00A91A47" w:rsidP="00A91A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Karantén tartásdíja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350,</w:t>
      </w:r>
      <w:proofErr w:type="spell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/nap.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Állati tetem elszállítás külön elszámolás alapján:</w:t>
      </w:r>
    </w:p>
    <w:p w:rsidR="00A91A47" w:rsidRPr="00A91A47" w:rsidRDefault="00A91A47" w:rsidP="00A91A4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Állati tetem elszállítási alapdíj: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3000.-ft/alkalom</w:t>
      </w:r>
    </w:p>
    <w:p w:rsidR="00A91A47" w:rsidRPr="00A91A47" w:rsidRDefault="00A91A47" w:rsidP="00A91A4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Állati tetem elszállítás (telephelytől-telephelyig)</w:t>
      </w:r>
    </w:p>
    <w:p w:rsidR="00A91A47" w:rsidRPr="00A91A47" w:rsidRDefault="00A91A47" w:rsidP="00A91A4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50 kg-ig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100-</w:t>
      </w:r>
      <w:proofErr w:type="gram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spell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spellEnd"/>
      <w:proofErr w:type="gram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/km</w:t>
      </w:r>
    </w:p>
    <w:p w:rsidR="00A91A47" w:rsidRPr="00A91A47" w:rsidRDefault="00A91A47" w:rsidP="00A91A4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50 kg felett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150,</w:t>
      </w:r>
      <w:proofErr w:type="spell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/km</w:t>
      </w:r>
    </w:p>
    <w:p w:rsidR="00A91A47" w:rsidRPr="00A91A47" w:rsidRDefault="00A91A47" w:rsidP="00A91A4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+ tetem súlyától függően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200,</w:t>
      </w:r>
      <w:proofErr w:type="spell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/kg</w:t>
      </w:r>
    </w:p>
    <w:p w:rsidR="00A91A47" w:rsidRPr="00A91A47" w:rsidRDefault="00A91A47" w:rsidP="00A91A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9. pontban foglalt elszámolási alapdíjjal a lakossági igények kielégítését is vállaljuk, lakossági </w:t>
      </w:r>
      <w:r w:rsidR="008A2099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 költségére, készpénz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számla ellenében.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a szolgáltatási díjat előzetes egyeztetés alapján, a KSH által meghatározott infláció mértékével emelhetik.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felbontását bármelyik fél kezdeményezheti írásban, 60 napos felmondási idővel.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 a felek az aláírás napjával, határozatlan időre kötik. Szerződő felek bármelyike írásban kezdeményezheti a szerződés módosítását. A szerződés csak akarategységben módosítható.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szerződésben rögzített feltételek súlyos megszegése esetén – fizetési kötelezettség elmulasztása, a bejelentett feladat el nem végzése -, a felek azonnali hatállyal jogosultak felmondani a szerződést.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szerződésben nem szabályozott kérdésekben a feladat ellátására vonatkozó jogszabályok és a Ptk. rendelkezései az irányadók.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szerződést elolvasták, azt közösen értelmezték, és mint akaratukkal mindenben megegyezőt jóváhagyólag aláírták.</w:t>
      </w:r>
    </w:p>
    <w:p w:rsidR="00A91A47" w:rsidRPr="00A91A47" w:rsidRDefault="00A91A47" w:rsidP="00A91A4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052789" w:rsidP="00A91A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Alsószentiván</w:t>
      </w:r>
      <w:r w:rsidR="00A91A47"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A91A47"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30</w:t>
      </w:r>
      <w:r w:rsidR="00A91A47"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………………………………………..</w:t>
      </w: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>Husvéth Imre</w:t>
      </w:r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83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202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bookmarkStart w:id="0" w:name="_GoBack"/>
      <w:bookmarkEnd w:id="0"/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Sárközy Vikt</w:t>
      </w:r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>or Zoltán</w:t>
      </w:r>
    </w:p>
    <w:p w:rsidR="00A91A47" w:rsidRPr="00A91A47" w:rsidRDefault="00983802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1A47"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2789">
        <w:rPr>
          <w:rFonts w:ascii="Times New Roman" w:eastAsia="Times New Roman" w:hAnsi="Times New Roman" w:cs="Times New Roman"/>
          <w:sz w:val="24"/>
          <w:szCs w:val="24"/>
          <w:lang w:eastAsia="hu-HU"/>
        </w:rPr>
        <w:t>Alsószentiván</w:t>
      </w:r>
      <w:r w:rsidR="00A91A47"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</w:t>
      </w:r>
      <w:proofErr w:type="gramStart"/>
      <w:r w:rsidR="00A91A47"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Önkormányzatának</w:t>
      </w:r>
      <w:r w:rsidR="00A91A47"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1A47"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A91A47"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>Pet</w:t>
      </w:r>
      <w:proofErr w:type="spellEnd"/>
      <w:proofErr w:type="gramEnd"/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>Patrol</w:t>
      </w:r>
      <w:proofErr w:type="spellEnd"/>
      <w:r w:rsidR="003B6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proofErr w:type="gramStart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  <w:proofErr w:type="gramEnd"/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mint Szolgáltató Képviselő</w:t>
      </w: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A47" w:rsidRPr="00A91A47" w:rsidRDefault="00A91A47" w:rsidP="00A9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:rsidR="00A91A47" w:rsidRPr="00A91A47" w:rsidRDefault="00A91A47" w:rsidP="00A9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Sárközy Károly</w:t>
      </w:r>
    </w:p>
    <w:p w:rsidR="00215823" w:rsidRPr="003B6F3F" w:rsidRDefault="00A91A47" w:rsidP="003B6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A47">
        <w:rPr>
          <w:rFonts w:ascii="Times New Roman" w:eastAsia="Times New Roman" w:hAnsi="Times New Roman" w:cs="Times New Roman"/>
          <w:sz w:val="24"/>
          <w:szCs w:val="24"/>
          <w:lang w:eastAsia="hu-HU"/>
        </w:rPr>
        <w:t>mint feladatellátó</w:t>
      </w:r>
    </w:p>
    <w:sectPr w:rsidR="00215823" w:rsidRPr="003B6F3F" w:rsidSect="003D1C1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97" w:rsidRDefault="005A4097" w:rsidP="003D1C12">
      <w:pPr>
        <w:spacing w:after="0" w:line="240" w:lineRule="auto"/>
      </w:pPr>
      <w:r>
        <w:separator/>
      </w:r>
    </w:p>
  </w:endnote>
  <w:endnote w:type="continuationSeparator" w:id="0">
    <w:p w:rsidR="005A4097" w:rsidRDefault="005A4097" w:rsidP="003D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97" w:rsidRDefault="005A4097" w:rsidP="003D1C12">
      <w:pPr>
        <w:spacing w:after="0" w:line="240" w:lineRule="auto"/>
      </w:pPr>
      <w:r>
        <w:separator/>
      </w:r>
    </w:p>
  </w:footnote>
  <w:footnote w:type="continuationSeparator" w:id="0">
    <w:p w:rsidR="005A4097" w:rsidRDefault="005A4097" w:rsidP="003D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12" w:rsidRPr="003D1C12" w:rsidRDefault="003D1C12" w:rsidP="003D1C12">
    <w:pP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mallCaps/>
        <w:sz w:val="28"/>
        <w:szCs w:val="28"/>
      </w:rPr>
    </w:pPr>
    <w:r w:rsidRPr="003D1C12">
      <w:rPr>
        <w:rFonts w:ascii="Times New Roman" w:eastAsia="Calibri" w:hAnsi="Times New Roman" w:cs="Times New Roman"/>
        <w:b/>
        <w:smallCaps/>
        <w:sz w:val="28"/>
        <w:szCs w:val="28"/>
      </w:rPr>
      <w:t>Alapi Közös Önkormányzati Hivatal</w:t>
    </w:r>
  </w:p>
  <w:p w:rsidR="003D1C12" w:rsidRPr="003D1C12" w:rsidRDefault="003D1C12" w:rsidP="003D1C12">
    <w:pP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D1C12">
      <w:rPr>
        <w:rFonts w:ascii="Times New Roman" w:eastAsia="Calibri" w:hAnsi="Times New Roman" w:cs="Times New Roman"/>
        <w:sz w:val="24"/>
        <w:szCs w:val="24"/>
      </w:rPr>
      <w:t>7011 Alap, Dózsa György u. 31.</w:t>
    </w:r>
  </w:p>
  <w:p w:rsidR="003D1C12" w:rsidRPr="003D1C12" w:rsidRDefault="003D1C12" w:rsidP="003D1C12">
    <w:pPr>
      <w:pBdr>
        <w:bottom w:val="single" w:sz="4" w:space="1" w:color="auto"/>
      </w:pBd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D1C12">
      <w:rPr>
        <w:rFonts w:ascii="Times New Roman" w:eastAsia="Calibri" w:hAnsi="Times New Roman" w:cs="Times New Roman"/>
        <w:sz w:val="24"/>
        <w:szCs w:val="24"/>
      </w:rPr>
      <w:t>Tel</w:t>
    </w:r>
    <w:proofErr w:type="gramStart"/>
    <w:r w:rsidRPr="003D1C12">
      <w:rPr>
        <w:rFonts w:ascii="Times New Roman" w:eastAsia="Calibri" w:hAnsi="Times New Roman" w:cs="Times New Roman"/>
        <w:sz w:val="24"/>
        <w:szCs w:val="24"/>
      </w:rPr>
      <w:t>.:</w:t>
    </w:r>
    <w:proofErr w:type="gramEnd"/>
    <w:r w:rsidRPr="003D1C12">
      <w:rPr>
        <w:rFonts w:ascii="Times New Roman" w:eastAsia="Calibri" w:hAnsi="Times New Roman" w:cs="Times New Roman"/>
        <w:sz w:val="24"/>
        <w:szCs w:val="24"/>
      </w:rPr>
      <w:t xml:space="preserve"> 06-25/221-102, Fax: 06-25/220-370 E-mail: titkar.aphiv@invitel.hu</w:t>
    </w:r>
  </w:p>
  <w:p w:rsidR="003D1C12" w:rsidRDefault="003D1C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7BC1"/>
    <w:multiLevelType w:val="hybridMultilevel"/>
    <w:tmpl w:val="9D680F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A9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105F0"/>
    <w:multiLevelType w:val="hybridMultilevel"/>
    <w:tmpl w:val="D9EE364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23"/>
    <w:rsid w:val="00052789"/>
    <w:rsid w:val="000923CF"/>
    <w:rsid w:val="0017768F"/>
    <w:rsid w:val="00215823"/>
    <w:rsid w:val="0028752C"/>
    <w:rsid w:val="003429D3"/>
    <w:rsid w:val="003B6F3F"/>
    <w:rsid w:val="003D1C12"/>
    <w:rsid w:val="004202C6"/>
    <w:rsid w:val="004A3DCE"/>
    <w:rsid w:val="00531008"/>
    <w:rsid w:val="00560CA0"/>
    <w:rsid w:val="005A4097"/>
    <w:rsid w:val="005D5C39"/>
    <w:rsid w:val="00620959"/>
    <w:rsid w:val="008A2099"/>
    <w:rsid w:val="00983802"/>
    <w:rsid w:val="00A24FC8"/>
    <w:rsid w:val="00A91A47"/>
    <w:rsid w:val="00AF42C1"/>
    <w:rsid w:val="00C4771F"/>
    <w:rsid w:val="00CF28A9"/>
    <w:rsid w:val="00D300E3"/>
    <w:rsid w:val="00D36A91"/>
    <w:rsid w:val="00D8406D"/>
    <w:rsid w:val="00E20BD7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B0F0-FDB8-4B01-8429-EBCCF1C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C12"/>
  </w:style>
  <w:style w:type="paragraph" w:styleId="llb">
    <w:name w:val="footer"/>
    <w:basedOn w:val="Norml"/>
    <w:link w:val="llbChar"/>
    <w:uiPriority w:val="99"/>
    <w:unhideWhenUsed/>
    <w:rsid w:val="003D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C12"/>
  </w:style>
  <w:style w:type="paragraph" w:styleId="Listaszerbekezds">
    <w:name w:val="List Paragraph"/>
    <w:basedOn w:val="Norml"/>
    <w:uiPriority w:val="34"/>
    <w:qFormat/>
    <w:rsid w:val="00AF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1148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9</cp:revision>
  <dcterms:created xsi:type="dcterms:W3CDTF">2020-01-30T09:23:00Z</dcterms:created>
  <dcterms:modified xsi:type="dcterms:W3CDTF">2020-02-24T12:35:00Z</dcterms:modified>
</cp:coreProperties>
</file>