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6E0" w:rsidRDefault="002266E0" w:rsidP="002266E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Alsószentiván</w:t>
      </w:r>
      <w:r w:rsidRPr="00F2629F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Községi Önkormányzat Képviselő-testületének</w:t>
      </w:r>
    </w:p>
    <w:p w:rsidR="002266E0" w:rsidRPr="00F2629F" w:rsidRDefault="002266E0" w:rsidP="002266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13</w:t>
      </w:r>
      <w:r w:rsidRPr="00F262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</w:t>
      </w:r>
      <w:r w:rsidRPr="00F262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X</w:t>
      </w:r>
      <w:r w:rsidRPr="00F262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30</w:t>
      </w:r>
      <w:r w:rsidRPr="00F262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2266E0" w:rsidRPr="00F2629F" w:rsidRDefault="002266E0" w:rsidP="002266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a nem közművel összegyűjtött háztartási szennyvíz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begyűjtésére vonatkozó közszolgáltatásról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szóló 4</w:t>
      </w:r>
      <w:r w:rsidRPr="00F2629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/2014. (II.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7.) önkormányzati rendelet módosításáról</w:t>
      </w:r>
    </w:p>
    <w:p w:rsidR="002266E0" w:rsidRPr="00F2629F" w:rsidRDefault="002266E0" w:rsidP="002266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266E0" w:rsidRDefault="002266E0" w:rsidP="002266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Alsószentiván</w:t>
      </w:r>
      <w:r w:rsidRPr="00F2629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Önkormányzat Képviselőtestülete a vízgazdálkodásról szóló 1995. évi LVII. törvény 45. § (6) bekezdés felhatalmazása alapján az Alaptörvény 32. cikk (1) bekezdés a) pontjában meghatározott feladatkörében eljárva a következő rendeletet alkotja.</w:t>
      </w:r>
    </w:p>
    <w:p w:rsidR="002266E0" w:rsidRDefault="002266E0" w:rsidP="002266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266E0" w:rsidRPr="00973881" w:rsidRDefault="002266E0" w:rsidP="002266E0">
      <w:pPr>
        <w:pStyle w:val="Bekezds"/>
        <w:ind w:firstLine="0"/>
        <w:rPr>
          <w:b/>
          <w:bCs/>
          <w:szCs w:val="24"/>
          <w:lang w:val="de-DE"/>
        </w:rPr>
      </w:pPr>
      <w:r w:rsidRPr="00973881">
        <w:rPr>
          <w:b/>
          <w:bCs/>
          <w:szCs w:val="24"/>
          <w:lang w:val="de-DE"/>
        </w:rPr>
        <w:t xml:space="preserve">1.§ </w:t>
      </w:r>
      <w:r w:rsidRPr="00973881">
        <w:rPr>
          <w:bCs/>
          <w:szCs w:val="24"/>
        </w:rPr>
        <w:t xml:space="preserve">A nem közművel összegyűjtött háztartási szennyvíz begyűjtésére vonatkozó közszolgáltatásról szóló </w:t>
      </w:r>
      <w:r>
        <w:rPr>
          <w:bCs/>
          <w:szCs w:val="24"/>
        </w:rPr>
        <w:t>4</w:t>
      </w:r>
      <w:r w:rsidRPr="00973881">
        <w:rPr>
          <w:bCs/>
          <w:szCs w:val="24"/>
        </w:rPr>
        <w:t xml:space="preserve">/2014. (II. </w:t>
      </w:r>
      <w:r>
        <w:rPr>
          <w:bCs/>
          <w:szCs w:val="24"/>
        </w:rPr>
        <w:t>7</w:t>
      </w:r>
      <w:r w:rsidRPr="00973881">
        <w:rPr>
          <w:bCs/>
          <w:szCs w:val="24"/>
        </w:rPr>
        <w:t xml:space="preserve">.) önkormányzati rendelet </w:t>
      </w:r>
      <w:r>
        <w:rPr>
          <w:bCs/>
          <w:szCs w:val="24"/>
        </w:rPr>
        <w:t>7.§ (1)-(3) bekezdése helyébe az alábbi rendelkezés lép:</w:t>
      </w:r>
    </w:p>
    <w:p w:rsidR="002266E0" w:rsidRPr="00F2629F" w:rsidRDefault="002266E0" w:rsidP="002266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266E0" w:rsidRPr="00645EDF" w:rsidRDefault="002266E0" w:rsidP="002266E0">
      <w:pPr>
        <w:pStyle w:val="Bekezds"/>
        <w:ind w:firstLine="0"/>
        <w:rPr>
          <w:lang w:val="hu-HU"/>
        </w:rPr>
      </w:pPr>
      <w:r>
        <w:rPr>
          <w:b/>
          <w:bCs/>
          <w:lang w:val="de-DE"/>
        </w:rPr>
        <w:t>„</w:t>
      </w:r>
      <w:r w:rsidRPr="00645EDF">
        <w:rPr>
          <w:b/>
          <w:bCs/>
          <w:lang w:val="de-DE"/>
        </w:rPr>
        <w:t xml:space="preserve">7. § </w:t>
      </w:r>
      <w:r w:rsidRPr="00645EDF">
        <w:rPr>
          <w:bCs/>
          <w:lang w:val="de-DE"/>
        </w:rPr>
        <w:t>(1)</w:t>
      </w:r>
      <w:r w:rsidRPr="00645EDF">
        <w:rPr>
          <w:b/>
          <w:bCs/>
          <w:lang w:val="de-DE"/>
        </w:rPr>
        <w:t xml:space="preserve"> </w:t>
      </w:r>
      <w:r w:rsidRPr="00645EDF">
        <w:rPr>
          <w:lang w:val="de-DE"/>
        </w:rPr>
        <w:t xml:space="preserve">Az önkormányzat a </w:t>
      </w:r>
      <w:r w:rsidRPr="00645EDF">
        <w:rPr>
          <w:szCs w:val="22"/>
          <w:lang w:val="de-DE"/>
        </w:rPr>
        <w:t>nem közművel összegyűjtött háztartási szennyvíz</w:t>
      </w:r>
      <w:r w:rsidRPr="00645EDF">
        <w:rPr>
          <w:lang w:val="de-DE"/>
        </w:rPr>
        <w:t xml:space="preserve"> begyűjtéséről és szállításáról a LIQUID-PORTER Kft. útján gondoskodik a </w:t>
      </w:r>
      <w:r>
        <w:rPr>
          <w:lang w:val="de-DE"/>
        </w:rPr>
        <w:t>5</w:t>
      </w:r>
      <w:r w:rsidRPr="00645EDF">
        <w:rPr>
          <w:lang w:val="de-DE"/>
        </w:rPr>
        <w:t>/201</w:t>
      </w:r>
      <w:r>
        <w:rPr>
          <w:lang w:val="de-DE"/>
        </w:rPr>
        <w:t>6</w:t>
      </w:r>
      <w:r w:rsidRPr="00645EDF">
        <w:rPr>
          <w:lang w:val="de-DE"/>
        </w:rPr>
        <w:t>. (</w:t>
      </w:r>
      <w:r>
        <w:rPr>
          <w:lang w:val="de-DE"/>
        </w:rPr>
        <w:t>I</w:t>
      </w:r>
      <w:r w:rsidRPr="00645EDF">
        <w:rPr>
          <w:lang w:val="de-DE"/>
        </w:rPr>
        <w:t xml:space="preserve">I. </w:t>
      </w:r>
      <w:r>
        <w:rPr>
          <w:lang w:val="de-DE"/>
        </w:rPr>
        <w:t>10</w:t>
      </w:r>
      <w:r w:rsidRPr="00645EDF">
        <w:rPr>
          <w:lang w:val="de-DE"/>
        </w:rPr>
        <w:t xml:space="preserve">.) </w:t>
      </w:r>
      <w:r w:rsidRPr="00645EDF">
        <w:rPr>
          <w:lang w:val="hu-HU"/>
        </w:rPr>
        <w:t>határozat</w:t>
      </w:r>
      <w:r>
        <w:rPr>
          <w:lang w:val="hu-HU"/>
        </w:rPr>
        <w:t>a</w:t>
      </w:r>
      <w:r w:rsidRPr="00645EDF">
        <w:rPr>
          <w:lang w:val="hu-HU"/>
        </w:rPr>
        <w:t xml:space="preserve"> alapján, míg a szennyvíz ártalmatlanítására a közszolgáltatás ellátásáról pályázati kiírás nélkül a közszolgáltatóval szerződésben lévő szennyvíztisztó telepen gondoskodik.</w:t>
      </w:r>
    </w:p>
    <w:p w:rsidR="002266E0" w:rsidRDefault="002266E0" w:rsidP="002266E0">
      <w:pPr>
        <w:pStyle w:val="Bekezds"/>
        <w:ind w:firstLine="0"/>
        <w:rPr>
          <w:lang w:val="hu-HU"/>
        </w:rPr>
      </w:pPr>
      <w:r>
        <w:rPr>
          <w:lang w:val="hu-HU"/>
        </w:rPr>
        <w:t xml:space="preserve">(2) A közszolgáltatási szerződést a szennyvíz begyűjtésére és szállítására jogosult kezelővel 3 – három – évre szólóan kell megkötni. </w:t>
      </w:r>
    </w:p>
    <w:p w:rsidR="002266E0" w:rsidRDefault="002266E0" w:rsidP="002266E0">
      <w:pPr>
        <w:pStyle w:val="Bekezds"/>
        <w:ind w:firstLine="0"/>
        <w:rPr>
          <w:lang w:val="hu-HU"/>
        </w:rPr>
      </w:pPr>
      <w:r w:rsidRPr="001841DA">
        <w:rPr>
          <w:lang w:val="hu-HU"/>
        </w:rPr>
        <w:t xml:space="preserve">(3) A közszolgáltatási szerződés az aláírás napján jön létre és az aláírását követő naptól számítottan a </w:t>
      </w:r>
      <w:r>
        <w:rPr>
          <w:lang w:val="hu-HU"/>
        </w:rPr>
        <w:t>3</w:t>
      </w:r>
      <w:r w:rsidRPr="001841DA">
        <w:rPr>
          <w:lang w:val="hu-HU"/>
        </w:rPr>
        <w:t>. év elteltével szűnik meg.</w:t>
      </w:r>
      <w:r>
        <w:rPr>
          <w:lang w:val="hu-HU"/>
        </w:rPr>
        <w:t>”</w:t>
      </w:r>
    </w:p>
    <w:p w:rsidR="002266E0" w:rsidRPr="001841DA" w:rsidRDefault="002266E0" w:rsidP="002266E0">
      <w:pPr>
        <w:pStyle w:val="Bekezds"/>
        <w:ind w:firstLine="0"/>
        <w:rPr>
          <w:lang w:val="hu-HU"/>
        </w:rPr>
      </w:pPr>
    </w:p>
    <w:p w:rsidR="002266E0" w:rsidRPr="00F2629F" w:rsidRDefault="002266E0" w:rsidP="002266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629F">
        <w:rPr>
          <w:rFonts w:ascii="Times New Roman" w:eastAsia="Calibri" w:hAnsi="Times New Roman" w:cs="Times New Roman"/>
          <w:b/>
          <w:sz w:val="24"/>
          <w:szCs w:val="24"/>
        </w:rPr>
        <w:t>2.§</w:t>
      </w:r>
      <w:r w:rsidRPr="00F2629F">
        <w:rPr>
          <w:rFonts w:ascii="Times New Roman" w:eastAsia="Calibri" w:hAnsi="Times New Roman" w:cs="Times New Roman"/>
          <w:sz w:val="24"/>
          <w:szCs w:val="24"/>
        </w:rPr>
        <w:t xml:space="preserve"> A rendelet 2017. október 1. napján lép hatályba és hatálybalépését követő 5. napon hatályát veszti.</w:t>
      </w:r>
    </w:p>
    <w:p w:rsidR="002266E0" w:rsidRPr="00F2629F" w:rsidRDefault="002266E0" w:rsidP="002266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66E0" w:rsidRPr="00F2629F" w:rsidRDefault="002266E0" w:rsidP="002266E0">
      <w:pPr>
        <w:spacing w:after="0" w:line="240" w:lineRule="auto"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266E0" w:rsidRPr="00F2629F" w:rsidRDefault="002266E0" w:rsidP="002266E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Husvéth Imre</w:t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Csalovszkiné Mezei Zsuzsanna</w:t>
      </w: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polgármester</w:t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Pr="00F2629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 xml:space="preserve">           jegyző</w:t>
      </w:r>
    </w:p>
    <w:p w:rsidR="002266E0" w:rsidRPr="00F2629F" w:rsidRDefault="002266E0" w:rsidP="002266E0">
      <w:pPr>
        <w:pBdr>
          <w:bottom w:val="single" w:sz="4" w:space="1" w:color="auto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F2629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KIHIRDETÉSI ZÁRADÉK</w:t>
      </w: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629F">
        <w:rPr>
          <w:rFonts w:ascii="Times New Roman" w:eastAsia="Times New Roman" w:hAnsi="Times New Roman" w:cs="Times New Roman"/>
          <w:sz w:val="24"/>
          <w:szCs w:val="24"/>
          <w:lang w:eastAsia="ar-SA"/>
        </w:rPr>
        <w:t>A rendelet a mai napon kihirdetésre került.</w:t>
      </w:r>
    </w:p>
    <w:p w:rsidR="002266E0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Alsószentiván</w:t>
      </w:r>
      <w:r w:rsidRPr="00F262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2017. szeptember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Pr="00F2629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266E0" w:rsidRPr="00F2629F" w:rsidRDefault="002266E0" w:rsidP="002266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2266E0" w:rsidRPr="00F2629F" w:rsidRDefault="002266E0" w:rsidP="002266E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629F">
        <w:rPr>
          <w:rFonts w:ascii="Times New Roman" w:eastAsia="Times New Roman" w:hAnsi="Times New Roman" w:cs="Times New Roman"/>
          <w:sz w:val="24"/>
          <w:szCs w:val="24"/>
          <w:lang w:eastAsia="ar-SA"/>
        </w:rPr>
        <w:t>Csalovszkiné Mezei Zsuzsanna</w:t>
      </w:r>
    </w:p>
    <w:p w:rsidR="002266E0" w:rsidRPr="00F2629F" w:rsidRDefault="002266E0" w:rsidP="002266E0">
      <w:pPr>
        <w:suppressAutoHyphens/>
        <w:spacing w:after="0" w:line="240" w:lineRule="auto"/>
        <w:ind w:left="567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629F">
        <w:rPr>
          <w:rFonts w:ascii="Times New Roman" w:eastAsia="Times New Roman" w:hAnsi="Times New Roman" w:cs="Times New Roman"/>
          <w:sz w:val="24"/>
          <w:szCs w:val="24"/>
          <w:lang w:eastAsia="ar-SA"/>
        </w:rPr>
        <w:t>jegyző</w:t>
      </w:r>
    </w:p>
    <w:p w:rsidR="001545F7" w:rsidRDefault="001545F7"/>
    <w:sectPr w:rsidR="0015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E0"/>
    <w:rsid w:val="001545F7"/>
    <w:rsid w:val="002266E0"/>
    <w:rsid w:val="0071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4A24"/>
  <w15:chartTrackingRefBased/>
  <w15:docId w15:val="{D1FDE880-0E0E-40F5-BDF4-45E6E1CB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266E0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basedOn w:val="Norml"/>
    <w:rsid w:val="002266E0"/>
    <w:pPr>
      <w:keepLines/>
      <w:spacing w:after="0" w:line="240" w:lineRule="auto"/>
      <w:ind w:firstLine="202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1</cp:revision>
  <dcterms:created xsi:type="dcterms:W3CDTF">2017-10-04T07:05:00Z</dcterms:created>
  <dcterms:modified xsi:type="dcterms:W3CDTF">2017-10-04T07:06:00Z</dcterms:modified>
</cp:coreProperties>
</file>